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FB" w:rsidRPr="006F17DA" w:rsidRDefault="009C3CFB" w:rsidP="006F17DA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6F17DA">
        <w:rPr>
          <w:rFonts w:ascii="PT Astra Serif" w:hAnsi="PT Astra Serif"/>
          <w:b/>
          <w:bCs/>
          <w:sz w:val="28"/>
          <w:szCs w:val="28"/>
        </w:rPr>
        <w:t>План мероприятий</w:t>
      </w:r>
    </w:p>
    <w:p w:rsidR="001C45FB" w:rsidRPr="006F17DA" w:rsidRDefault="009C3CFB" w:rsidP="006F17DA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6F17DA">
        <w:rPr>
          <w:rFonts w:ascii="PT Astra Serif" w:hAnsi="PT Astra Serif"/>
          <w:b/>
          <w:bCs/>
          <w:sz w:val="28"/>
          <w:szCs w:val="28"/>
        </w:rPr>
        <w:t>по противодействию коррупции</w:t>
      </w:r>
    </w:p>
    <w:p w:rsidR="001C45FB" w:rsidRPr="006F17DA" w:rsidRDefault="009C3CFB" w:rsidP="006F17D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6F17DA">
        <w:rPr>
          <w:rFonts w:ascii="PT Astra Serif" w:hAnsi="PT Astra Serif"/>
          <w:b/>
          <w:bCs/>
          <w:sz w:val="28"/>
          <w:szCs w:val="28"/>
        </w:rPr>
        <w:t>на 20</w:t>
      </w:r>
      <w:r w:rsidR="006F17DA" w:rsidRPr="006F17DA">
        <w:rPr>
          <w:rFonts w:ascii="PT Astra Serif" w:hAnsi="PT Astra Serif"/>
          <w:b/>
          <w:bCs/>
          <w:sz w:val="28"/>
          <w:szCs w:val="28"/>
        </w:rPr>
        <w:t>22-</w:t>
      </w:r>
      <w:r w:rsidRPr="006F17DA">
        <w:rPr>
          <w:rFonts w:ascii="PT Astra Serif" w:hAnsi="PT Astra Serif"/>
          <w:b/>
          <w:bCs/>
          <w:sz w:val="28"/>
          <w:szCs w:val="28"/>
        </w:rPr>
        <w:t xml:space="preserve">2023  учебный год </w:t>
      </w:r>
    </w:p>
    <w:p w:rsidR="001C45FB" w:rsidRPr="006F17DA" w:rsidRDefault="009C3CFB" w:rsidP="006F17D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6F17DA">
        <w:rPr>
          <w:rFonts w:ascii="PT Astra Serif" w:hAnsi="PT Astra Serif"/>
          <w:b/>
          <w:bCs/>
          <w:sz w:val="28"/>
          <w:szCs w:val="28"/>
        </w:rPr>
        <w:t>М</w:t>
      </w:r>
      <w:r w:rsidR="006F17DA" w:rsidRPr="006F17DA">
        <w:rPr>
          <w:rFonts w:ascii="PT Astra Serif" w:hAnsi="PT Astra Serif"/>
          <w:b/>
          <w:bCs/>
          <w:sz w:val="28"/>
          <w:szCs w:val="28"/>
        </w:rPr>
        <w:t>Б</w:t>
      </w:r>
      <w:r w:rsidRPr="006F17DA">
        <w:rPr>
          <w:rFonts w:ascii="PT Astra Serif" w:hAnsi="PT Astra Serif"/>
          <w:b/>
          <w:bCs/>
          <w:sz w:val="28"/>
          <w:szCs w:val="28"/>
        </w:rPr>
        <w:t>ОУ</w:t>
      </w:r>
      <w:r w:rsidR="006F17DA" w:rsidRPr="006F17DA">
        <w:rPr>
          <w:rFonts w:ascii="PT Astra Serif" w:hAnsi="PT Astra Serif"/>
          <w:b/>
          <w:bCs/>
          <w:sz w:val="28"/>
          <w:szCs w:val="28"/>
        </w:rPr>
        <w:t xml:space="preserve"> «Гимназия №30 им. Железной Дивизии</w:t>
      </w:r>
      <w:r w:rsidRPr="006F17DA">
        <w:rPr>
          <w:rFonts w:ascii="PT Astra Serif" w:hAnsi="PT Astra Serif"/>
          <w:b/>
          <w:bCs/>
          <w:sz w:val="28"/>
          <w:szCs w:val="28"/>
        </w:rPr>
        <w:t>»</w:t>
      </w:r>
    </w:p>
    <w:p w:rsidR="001C45FB" w:rsidRPr="006F17DA" w:rsidRDefault="001C45FB" w:rsidP="006F17D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45FB" w:rsidRPr="006F17DA" w:rsidRDefault="009C3CFB" w:rsidP="006F17DA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b/>
          <w:bCs/>
          <w:sz w:val="28"/>
          <w:szCs w:val="28"/>
        </w:rPr>
        <w:t xml:space="preserve">1. Общие положения: </w:t>
      </w:r>
    </w:p>
    <w:p w:rsidR="001C45FB" w:rsidRPr="006F17DA" w:rsidRDefault="001C45FB" w:rsidP="006F17DA">
      <w:pPr>
        <w:pStyle w:val="Default"/>
        <w:rPr>
          <w:rFonts w:ascii="PT Astra Serif" w:hAnsi="PT Astra Serif"/>
          <w:sz w:val="28"/>
          <w:szCs w:val="28"/>
        </w:rPr>
      </w:pP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1.1. План работы по противодействию коррупции в </w:t>
      </w:r>
      <w:r w:rsidR="006F17DA" w:rsidRPr="006F17DA">
        <w:rPr>
          <w:rFonts w:ascii="PT Astra Serif" w:hAnsi="PT Astra Serif"/>
          <w:sz w:val="28"/>
          <w:szCs w:val="28"/>
        </w:rPr>
        <w:t>МБОУ «Гимназия №30 им. Желе</w:t>
      </w:r>
      <w:r w:rsidR="006F17DA" w:rsidRPr="006F17DA">
        <w:rPr>
          <w:rFonts w:ascii="PT Astra Serif" w:hAnsi="PT Astra Serif"/>
          <w:sz w:val="28"/>
          <w:szCs w:val="28"/>
        </w:rPr>
        <w:t>з</w:t>
      </w:r>
      <w:r w:rsidR="006F17DA" w:rsidRPr="006F17DA">
        <w:rPr>
          <w:rFonts w:ascii="PT Astra Serif" w:hAnsi="PT Astra Serif"/>
          <w:sz w:val="28"/>
          <w:szCs w:val="28"/>
        </w:rPr>
        <w:t>ной Дивизии»</w:t>
      </w:r>
      <w:r w:rsidRPr="006F17DA">
        <w:rPr>
          <w:rFonts w:ascii="PT Astra Serif" w:hAnsi="PT Astra Serif"/>
          <w:sz w:val="28"/>
          <w:szCs w:val="28"/>
        </w:rPr>
        <w:t xml:space="preserve">  разработан на основании: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>Федерального закона от 25.12.2008 № 273-ФЗ «О противодействии коррупции» (с и</w:t>
      </w:r>
      <w:r w:rsidRPr="006F17DA">
        <w:rPr>
          <w:rFonts w:ascii="PT Astra Serif" w:hAnsi="PT Astra Serif"/>
          <w:sz w:val="28"/>
          <w:szCs w:val="28"/>
        </w:rPr>
        <w:t>з</w:t>
      </w:r>
      <w:r w:rsidRPr="006F17DA">
        <w:rPr>
          <w:rFonts w:ascii="PT Astra Serif" w:hAnsi="PT Astra Serif"/>
          <w:sz w:val="28"/>
          <w:szCs w:val="28"/>
        </w:rPr>
        <w:t>менениями);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</w:t>
      </w:r>
    </w:p>
    <w:p w:rsidR="001C45FB" w:rsidRPr="006F17DA" w:rsidRDefault="009C3CFB" w:rsidP="006F17D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>постановления Правительства Российской Федерации от 26.02.2010 № 96 «Об ант</w:t>
      </w:r>
      <w:r w:rsidRPr="006F17DA">
        <w:rPr>
          <w:rFonts w:ascii="PT Astra Serif" w:hAnsi="PT Astra Serif"/>
          <w:sz w:val="28"/>
          <w:szCs w:val="28"/>
        </w:rPr>
        <w:t>и</w:t>
      </w:r>
      <w:r w:rsidRPr="006F17DA">
        <w:rPr>
          <w:rFonts w:ascii="PT Astra Serif" w:hAnsi="PT Astra Serif"/>
          <w:sz w:val="28"/>
          <w:szCs w:val="28"/>
        </w:rPr>
        <w:t>коррупционной экспертизе нормативных правовых актов и проектов нормативных правовых актов»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1.2. План определяет основные направления реализации антикоррупционной политики в </w:t>
      </w:r>
      <w:r w:rsidR="006F17DA" w:rsidRPr="006F17DA">
        <w:rPr>
          <w:rFonts w:ascii="PT Astra Serif" w:hAnsi="PT Astra Serif"/>
          <w:sz w:val="28"/>
          <w:szCs w:val="28"/>
        </w:rPr>
        <w:t>МБОУ «Гимназия №30 им. Железной Дивизии»</w:t>
      </w:r>
      <w:r w:rsidRPr="006F17DA">
        <w:rPr>
          <w:rFonts w:ascii="PT Astra Serif" w:hAnsi="PT Astra Serif"/>
          <w:sz w:val="28"/>
          <w:szCs w:val="28"/>
        </w:rPr>
        <w:t xml:space="preserve">, систему и перечень программных мероприятий, направленных на противодействие коррупции в ОУ. </w:t>
      </w:r>
    </w:p>
    <w:p w:rsidR="006F17DA" w:rsidRPr="006F17DA" w:rsidRDefault="006F17DA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1C45FB" w:rsidRPr="006F17DA" w:rsidRDefault="009C3CFB" w:rsidP="006F17DA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b/>
          <w:bCs/>
          <w:sz w:val="28"/>
          <w:szCs w:val="28"/>
        </w:rPr>
        <w:t>2. Цели и задачи</w:t>
      </w:r>
    </w:p>
    <w:p w:rsidR="006F17DA" w:rsidRPr="006F17DA" w:rsidRDefault="006F17DA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1C45FB" w:rsidRPr="006F17DA" w:rsidRDefault="006F17DA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>2.1. Ведущие цели: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- недопущение предпосылок, исключение возможности фактов коррупции в </w:t>
      </w:r>
      <w:r w:rsidR="006F17DA" w:rsidRPr="006F17DA">
        <w:rPr>
          <w:rFonts w:ascii="PT Astra Serif" w:hAnsi="PT Astra Serif"/>
          <w:sz w:val="28"/>
          <w:szCs w:val="28"/>
        </w:rPr>
        <w:t>МБОУ «Гимназия №30 им. Железной Дивизии»</w:t>
      </w:r>
      <w:r w:rsidRPr="006F17DA">
        <w:rPr>
          <w:rFonts w:ascii="PT Astra Serif" w:hAnsi="PT Astra Serif"/>
          <w:sz w:val="28"/>
          <w:szCs w:val="28"/>
        </w:rPr>
        <w:t xml:space="preserve">;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</w:t>
      </w:r>
      <w:r w:rsidRPr="006F17DA">
        <w:rPr>
          <w:rFonts w:ascii="PT Astra Serif" w:hAnsi="PT Astra Serif"/>
          <w:sz w:val="28"/>
          <w:szCs w:val="28"/>
        </w:rPr>
        <w:t>и</w:t>
      </w:r>
      <w:r w:rsidRPr="006F17DA">
        <w:rPr>
          <w:rFonts w:ascii="PT Astra Serif" w:hAnsi="PT Astra Serif"/>
          <w:sz w:val="28"/>
          <w:szCs w:val="28"/>
        </w:rPr>
        <w:t xml:space="preserve">нистрации </w:t>
      </w:r>
      <w:r w:rsidR="00222A5B">
        <w:rPr>
          <w:rFonts w:ascii="PT Astra Serif" w:hAnsi="PT Astra Serif"/>
          <w:sz w:val="28"/>
          <w:szCs w:val="28"/>
        </w:rPr>
        <w:t>гимназии</w:t>
      </w:r>
      <w:r w:rsidRPr="006F17DA">
        <w:rPr>
          <w:rFonts w:ascii="PT Astra Serif" w:hAnsi="PT Astra Serif"/>
          <w:sz w:val="28"/>
          <w:szCs w:val="28"/>
        </w:rPr>
        <w:t xml:space="preserve">.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2.2. Для достижения указанных целей требуется решение следующих задач: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- предупреждение коррупционных правонарушений;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- оптимизация и конкретизация полномочий должностных лиц;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>- формирование антикоррупционного сознания участников образовательного проце</w:t>
      </w:r>
      <w:r w:rsidRPr="006F17DA">
        <w:rPr>
          <w:rFonts w:ascii="PT Astra Serif" w:hAnsi="PT Astra Serif"/>
          <w:sz w:val="28"/>
          <w:szCs w:val="28"/>
        </w:rPr>
        <w:t>с</w:t>
      </w:r>
      <w:r w:rsidRPr="006F17DA">
        <w:rPr>
          <w:rFonts w:ascii="PT Astra Serif" w:hAnsi="PT Astra Serif"/>
          <w:sz w:val="28"/>
          <w:szCs w:val="28"/>
        </w:rPr>
        <w:t xml:space="preserve">са;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>- обеспечение неотвратимости ответственности за совершение коррупционных прав</w:t>
      </w:r>
      <w:r w:rsidRPr="006F17DA">
        <w:rPr>
          <w:rFonts w:ascii="PT Astra Serif" w:hAnsi="PT Astra Serif"/>
          <w:sz w:val="28"/>
          <w:szCs w:val="28"/>
        </w:rPr>
        <w:t>о</w:t>
      </w:r>
      <w:r w:rsidRPr="006F17DA">
        <w:rPr>
          <w:rFonts w:ascii="PT Astra Serif" w:hAnsi="PT Astra Serif"/>
          <w:sz w:val="28"/>
          <w:szCs w:val="28"/>
        </w:rPr>
        <w:t xml:space="preserve">нарушений;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- повышение эффективности управления, качества и доступности предоставляемых школой образовательных услуг;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- содействие реализации прав граждан на доступ к информации о деятельности </w:t>
      </w:r>
      <w:r w:rsidR="00222A5B">
        <w:rPr>
          <w:rFonts w:ascii="PT Astra Serif" w:hAnsi="PT Astra Serif"/>
          <w:sz w:val="28"/>
          <w:szCs w:val="28"/>
        </w:rPr>
        <w:t>гимн</w:t>
      </w:r>
      <w:r w:rsidR="00222A5B">
        <w:rPr>
          <w:rFonts w:ascii="PT Astra Serif" w:hAnsi="PT Astra Serif"/>
          <w:sz w:val="28"/>
          <w:szCs w:val="28"/>
        </w:rPr>
        <w:t>а</w:t>
      </w:r>
      <w:r w:rsidR="00222A5B">
        <w:rPr>
          <w:rFonts w:ascii="PT Astra Serif" w:hAnsi="PT Astra Serif"/>
          <w:sz w:val="28"/>
          <w:szCs w:val="28"/>
        </w:rPr>
        <w:t>зии</w:t>
      </w:r>
      <w:r w:rsidRPr="006F17DA">
        <w:rPr>
          <w:rFonts w:ascii="PT Astra Serif" w:hAnsi="PT Astra Serif"/>
          <w:sz w:val="28"/>
          <w:szCs w:val="28"/>
        </w:rPr>
        <w:t xml:space="preserve"> </w:t>
      </w:r>
    </w:p>
    <w:p w:rsidR="006F17DA" w:rsidRPr="006F17DA" w:rsidRDefault="006F17DA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b/>
          <w:bCs/>
          <w:sz w:val="28"/>
          <w:szCs w:val="28"/>
        </w:rPr>
        <w:t xml:space="preserve">3. Ожидаемые результаты реализации Плана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- повышение эффективности управления, качества и доступности предоставляемых образовательных услуг; </w:t>
      </w:r>
    </w:p>
    <w:p w:rsidR="001C45FB" w:rsidRPr="006F17DA" w:rsidRDefault="009C3CFB" w:rsidP="006F17D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F17DA">
        <w:rPr>
          <w:rFonts w:ascii="PT Astra Serif" w:hAnsi="PT Astra Serif"/>
          <w:sz w:val="28"/>
          <w:szCs w:val="28"/>
        </w:rPr>
        <w:t xml:space="preserve">- укрепление доверия граждан к деятельности администрации </w:t>
      </w:r>
      <w:r w:rsidR="00222A5B">
        <w:rPr>
          <w:rFonts w:ascii="PT Astra Serif" w:hAnsi="PT Astra Serif"/>
          <w:sz w:val="28"/>
          <w:szCs w:val="28"/>
        </w:rPr>
        <w:t>гимназии</w:t>
      </w:r>
      <w:r w:rsidRPr="006F17DA">
        <w:rPr>
          <w:rFonts w:ascii="PT Astra Serif" w:hAnsi="PT Astra Serif"/>
          <w:sz w:val="28"/>
          <w:szCs w:val="28"/>
        </w:rPr>
        <w:t xml:space="preserve">. </w:t>
      </w:r>
    </w:p>
    <w:p w:rsidR="001C45FB" w:rsidRPr="006F17DA" w:rsidRDefault="009C3CFB" w:rsidP="006F17DA">
      <w:pPr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6F17DA">
        <w:rPr>
          <w:rFonts w:ascii="PT Astra Serif" w:hAnsi="PT Astra Serif" w:cs="Times New Roman"/>
          <w:sz w:val="28"/>
          <w:szCs w:val="28"/>
        </w:rPr>
        <w:t xml:space="preserve">Контроль за реализацией Плана в </w:t>
      </w:r>
      <w:r w:rsidR="006F17DA" w:rsidRPr="006F17DA">
        <w:rPr>
          <w:rFonts w:ascii="PT Astra Serif" w:hAnsi="PT Astra Serif"/>
          <w:sz w:val="28"/>
          <w:szCs w:val="28"/>
        </w:rPr>
        <w:t xml:space="preserve">МБОУ «Гимназия №30 им. Железной Дивизии» </w:t>
      </w:r>
      <w:r w:rsidR="006F17DA" w:rsidRPr="006F17DA">
        <w:rPr>
          <w:rFonts w:ascii="PT Astra Serif" w:hAnsi="PT Astra Serif" w:cs="Times New Roman"/>
          <w:sz w:val="28"/>
          <w:szCs w:val="28"/>
        </w:rPr>
        <w:t>осуществляется заместитель</w:t>
      </w:r>
      <w:r w:rsidRPr="006F17DA">
        <w:rPr>
          <w:rFonts w:ascii="PT Astra Serif" w:hAnsi="PT Astra Serif" w:cs="Times New Roman"/>
          <w:sz w:val="28"/>
          <w:szCs w:val="28"/>
        </w:rPr>
        <w:t xml:space="preserve"> директора по </w:t>
      </w:r>
      <w:r w:rsidR="006F17DA" w:rsidRPr="006F17DA">
        <w:rPr>
          <w:rFonts w:ascii="PT Astra Serif" w:hAnsi="PT Astra Serif" w:cs="Times New Roman"/>
          <w:sz w:val="28"/>
          <w:szCs w:val="28"/>
        </w:rPr>
        <w:t>воспитательной работе Курганов В.В</w:t>
      </w:r>
      <w:r w:rsidRPr="006F17DA">
        <w:rPr>
          <w:rFonts w:ascii="PT Astra Serif" w:hAnsi="PT Astra Serif" w:cs="Times New Roman"/>
          <w:sz w:val="28"/>
          <w:szCs w:val="28"/>
        </w:rPr>
        <w:t>.</w:t>
      </w:r>
    </w:p>
    <w:p w:rsidR="001C45FB" w:rsidRDefault="001C45FB" w:rsidP="006F17DA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22A5B" w:rsidRDefault="00222A5B" w:rsidP="006F17DA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22A5B" w:rsidRPr="006F17DA" w:rsidRDefault="00222A5B" w:rsidP="006F17DA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C45FB" w:rsidRPr="006F17DA" w:rsidRDefault="009C3CFB" w:rsidP="006F17D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6F17DA">
        <w:rPr>
          <w:rFonts w:ascii="PT Astra Serif" w:hAnsi="PT Astra Serif"/>
          <w:b/>
          <w:bCs/>
          <w:sz w:val="28"/>
          <w:szCs w:val="28"/>
        </w:rPr>
        <w:t>План работы по противодействию коррупции</w:t>
      </w:r>
    </w:p>
    <w:p w:rsidR="001C45FB" w:rsidRPr="00222A5B" w:rsidRDefault="009C3CFB" w:rsidP="006F17D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222A5B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222A5B" w:rsidRPr="00222A5B">
        <w:rPr>
          <w:rFonts w:ascii="PT Astra Serif" w:hAnsi="PT Astra Serif"/>
          <w:b/>
          <w:bCs/>
          <w:sz w:val="28"/>
          <w:szCs w:val="28"/>
        </w:rPr>
        <w:t>«</w:t>
      </w:r>
      <w:r w:rsidR="00222A5B" w:rsidRPr="00222A5B">
        <w:rPr>
          <w:b/>
          <w:sz w:val="28"/>
          <w:szCs w:val="28"/>
        </w:rPr>
        <w:t>МБОУ «Гимназия №30 им. Железной Дивизии»</w:t>
      </w:r>
    </w:p>
    <w:p w:rsidR="00222A5B" w:rsidRPr="006F17DA" w:rsidRDefault="00222A5B" w:rsidP="006F17DA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tbl>
      <w:tblPr>
        <w:tblW w:w="11189" w:type="dxa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5568"/>
        <w:gridCol w:w="2371"/>
        <w:gridCol w:w="2369"/>
        <w:gridCol w:w="236"/>
      </w:tblGrid>
      <w:tr w:rsidR="001C45FB" w:rsidRPr="00222A5B" w:rsidTr="00222A5B">
        <w:trPr>
          <w:gridAfter w:val="1"/>
          <w:wAfter w:w="236" w:type="dxa"/>
          <w:trHeight w:val="27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222A5B" w:rsidRDefault="009C3CFB" w:rsidP="00222A5B">
            <w:pPr>
              <w:pStyle w:val="Defaul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2A5B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222A5B" w:rsidRDefault="009C3CFB" w:rsidP="00222A5B">
            <w:pPr>
              <w:pStyle w:val="Defaul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2A5B">
              <w:rPr>
                <w:rFonts w:ascii="PT Astra Serif" w:hAnsi="PT Astra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5B" w:rsidRDefault="009C3CFB" w:rsidP="00222A5B">
            <w:pPr>
              <w:pStyle w:val="Defaul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2A5B">
              <w:rPr>
                <w:rFonts w:ascii="PT Astra Serif" w:hAnsi="PT Astra Serif"/>
                <w:b/>
                <w:sz w:val="28"/>
                <w:szCs w:val="28"/>
              </w:rPr>
              <w:t xml:space="preserve">Сроки </w:t>
            </w:r>
          </w:p>
          <w:p w:rsidR="001C45FB" w:rsidRPr="00222A5B" w:rsidRDefault="009C3CFB" w:rsidP="00222A5B">
            <w:pPr>
              <w:pStyle w:val="Defaul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2A5B">
              <w:rPr>
                <w:rFonts w:ascii="PT Astra Serif" w:hAnsi="PT Astra Serif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222A5B" w:rsidRDefault="009C3CFB" w:rsidP="00222A5B">
            <w:pPr>
              <w:pStyle w:val="Defaul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2A5B">
              <w:rPr>
                <w:rFonts w:ascii="PT Astra Serif" w:hAnsi="PT Astra Serif"/>
                <w:b/>
                <w:sz w:val="28"/>
                <w:szCs w:val="28"/>
              </w:rPr>
              <w:t>Ответственный</w:t>
            </w:r>
          </w:p>
        </w:tc>
      </w:tr>
      <w:tr w:rsidR="001C45FB" w:rsidRPr="006F17DA" w:rsidTr="00222A5B">
        <w:trPr>
          <w:gridAfter w:val="1"/>
          <w:wAfter w:w="236" w:type="dxa"/>
          <w:trHeight w:val="283"/>
          <w:jc w:val="center"/>
        </w:trPr>
        <w:tc>
          <w:tcPr>
            <w:tcW w:w="10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:rsidR="001C45FB" w:rsidRPr="00222A5B" w:rsidRDefault="00222A5B" w:rsidP="00222A5B">
            <w:pPr>
              <w:pStyle w:val="Defaul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2A5B">
              <w:rPr>
                <w:b/>
                <w:sz w:val="28"/>
                <w:szCs w:val="28"/>
              </w:rPr>
              <w:t>МБОУ «Гимназия №30 им. Железной Дивизии»</w:t>
            </w:r>
          </w:p>
        </w:tc>
      </w:tr>
      <w:tr w:rsidR="001C45FB" w:rsidRPr="006F17DA" w:rsidTr="00222A5B">
        <w:trPr>
          <w:gridAfter w:val="1"/>
          <w:wAfter w:w="236" w:type="dxa"/>
          <w:trHeight w:val="93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Использование прямых телефонных линий с директором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сти к борьбе с данными правонарушениями.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</w:tc>
      </w:tr>
      <w:tr w:rsidR="001C45FB" w:rsidRPr="006F17DA" w:rsidTr="00222A5B">
        <w:trPr>
          <w:gridAfter w:val="1"/>
          <w:wAfter w:w="236" w:type="dxa"/>
          <w:trHeight w:val="2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Организация личного приема граждан 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ректором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По необходим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</w:tc>
      </w:tr>
      <w:tr w:rsidR="001C45FB" w:rsidRPr="006F17DA" w:rsidTr="00222A5B">
        <w:trPr>
          <w:gridAfter w:val="1"/>
          <w:wAfter w:w="236" w:type="dxa"/>
          <w:trHeight w:val="38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Активизация работы по принятию решения о распределении средств стимулирующей части фонда оплаты труда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Два раза в год и по итогам отче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т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ных периодов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</w:tc>
      </w:tr>
      <w:tr w:rsidR="001C45FB" w:rsidRPr="006F17DA" w:rsidTr="00222A5B">
        <w:trPr>
          <w:gridAfter w:val="1"/>
          <w:wAfter w:w="236" w:type="dxa"/>
          <w:trHeight w:val="31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4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Соблюдение единой системы оценки кач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ства образования с использованием проц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дур: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- аттестация педагогов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- мониторинговые исследования в сфере 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б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разования;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- статистические наблюдения;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- самоанализ деятельности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- создание системы информирования упра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в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ления образованием, общественности, р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дителей о качестве образования в школе;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- соблюдение единой системы критериев оценки качества образования (результаты, процессы, условия)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-организация информирования участников ОГЭ</w:t>
            </w:r>
            <w:r w:rsidR="00222A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17DA">
              <w:rPr>
                <w:rFonts w:ascii="PT Astra Serif" w:hAnsi="PT Astra Serif"/>
                <w:sz w:val="28"/>
                <w:szCs w:val="28"/>
              </w:rPr>
              <w:t>(ГИА) и их родителей (законных пре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ставителей);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-определение ответственности педагогич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ских работников, привлекаемых к подг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товке и проведению ОГЭ (ГИА) за неиспо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л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нение, ненадлежащее выполнение обяза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н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ностей и злоупотребление служебным п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ложением, если таковые возникнут;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Февраль-май, июнь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Заместитель 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ректора по УВР</w:t>
            </w:r>
          </w:p>
          <w:p w:rsidR="001C45FB" w:rsidRPr="006F17DA" w:rsidRDefault="001C45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5FB" w:rsidRPr="006F17DA" w:rsidTr="00222A5B">
        <w:trPr>
          <w:gridAfter w:val="1"/>
          <w:wAfter w:w="236" w:type="dxa"/>
          <w:trHeight w:val="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5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Организация систематического контроля за получением, учетом, хранением, заполнен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ем и порядком выдачи документов госуда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р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ственного образца об основном общем 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б</w:t>
            </w:r>
            <w:r w:rsidRPr="006F17D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разовании. Определение ответственности должностных лиц.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Заместитель 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ректора по УВР</w:t>
            </w:r>
          </w:p>
        </w:tc>
      </w:tr>
      <w:tr w:rsidR="001C45FB" w:rsidRPr="006F17DA" w:rsidTr="00222A5B">
        <w:trPr>
          <w:gridAfter w:val="1"/>
          <w:wAfter w:w="236" w:type="dxa"/>
          <w:trHeight w:val="60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Контроль за осуществлением приёма в пе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р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вый класс.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1C45FB" w:rsidRPr="006F17DA" w:rsidTr="00222A5B">
        <w:trPr>
          <w:gridAfter w:val="1"/>
          <w:wAfter w:w="236" w:type="dxa"/>
          <w:trHeight w:val="8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Информирование учащихся об их правах на получение образования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Классные рук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водители Адм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нистрация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</w:tc>
      </w:tr>
      <w:tr w:rsidR="001C45FB" w:rsidRPr="006F17DA" w:rsidTr="00222A5B">
        <w:trPr>
          <w:gridAfter w:val="1"/>
          <w:wAfter w:w="236" w:type="dxa"/>
          <w:trHeight w:val="50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Усиление контроля за недопущением фа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к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тов неправомерного взимания денежных средств с родителей (законных представ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телей).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</w:p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Классные рук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водители</w:t>
            </w:r>
          </w:p>
        </w:tc>
      </w:tr>
      <w:tr w:rsidR="001C45FB" w:rsidRPr="006F17DA" w:rsidTr="00222A5B">
        <w:trPr>
          <w:gridAfter w:val="1"/>
          <w:wAfter w:w="236" w:type="dxa"/>
          <w:trHeight w:val="8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Обеспечение соблюдений правил приема, перевода и отчисления, обучающихся из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Директор шк., зам. директора по УВР</w:t>
            </w:r>
          </w:p>
        </w:tc>
      </w:tr>
      <w:tr w:rsidR="001C45FB" w:rsidRPr="006F17DA" w:rsidTr="00222A5B">
        <w:trPr>
          <w:gridAfter w:val="1"/>
          <w:wAfter w:w="236" w:type="dxa"/>
          <w:trHeight w:val="102"/>
          <w:jc w:val="center"/>
        </w:trPr>
        <w:tc>
          <w:tcPr>
            <w:tcW w:w="10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1C45FB" w:rsidRPr="006F17DA" w:rsidTr="00222A5B">
        <w:trPr>
          <w:gridAfter w:val="1"/>
          <w:wAfter w:w="236" w:type="dxa"/>
          <w:trHeight w:val="72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10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Ознакомление родителей с условиями п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ступления в школу и обучения в ней.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При заключении договора с род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телями на обуч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ние ребенка и в марте (для буд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у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щих первоклас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с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ников)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Заместитель 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ректора по УВР</w:t>
            </w:r>
          </w:p>
        </w:tc>
      </w:tr>
      <w:tr w:rsidR="001C45FB" w:rsidRPr="006F17DA" w:rsidTr="00222A5B">
        <w:trPr>
          <w:gridAfter w:val="1"/>
          <w:wAfter w:w="236" w:type="dxa"/>
          <w:trHeight w:val="63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Модернизация нормативно-правовой базы деятельности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, в том числе в целях совершенствования единых требований к обучающимся, законным представителям и работникам ОУ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</w:p>
        </w:tc>
      </w:tr>
      <w:tr w:rsidR="001C45FB" w:rsidRPr="006F17DA" w:rsidTr="00222A5B">
        <w:trPr>
          <w:gridAfter w:val="1"/>
          <w:wAfter w:w="236" w:type="dxa"/>
          <w:trHeight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Своевременное информирование посредс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т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вом размещения информации на сайте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</w:t>
            </w:r>
            <w:r w:rsidR="00222A5B">
              <w:rPr>
                <w:rFonts w:ascii="PT Astra Serif" w:hAnsi="PT Astra Serif"/>
                <w:sz w:val="28"/>
                <w:szCs w:val="28"/>
              </w:rPr>
              <w:t>м</w:t>
            </w:r>
            <w:r w:rsidR="00222A5B">
              <w:rPr>
                <w:rFonts w:ascii="PT Astra Serif" w:hAnsi="PT Astra Serif"/>
                <w:sz w:val="28"/>
                <w:szCs w:val="28"/>
              </w:rPr>
              <w:t>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, выпусков печатной продукции (об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ъ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явления) о проводимых мероприятиях и других важных событиях в жизни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</w:p>
        </w:tc>
      </w:tr>
      <w:tr w:rsidR="001C45FB" w:rsidRPr="006F17DA" w:rsidTr="00222A5B">
        <w:trPr>
          <w:gridAfter w:val="1"/>
          <w:wAfter w:w="236" w:type="dxa"/>
          <w:trHeight w:val="52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Усиление персональной ответственности работников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 за неправомерное принятие решения в рамках своих полном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чий.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</w:tc>
      </w:tr>
      <w:tr w:rsidR="001C45FB" w:rsidRPr="006F17DA" w:rsidTr="00222A5B">
        <w:trPr>
          <w:gridAfter w:val="1"/>
          <w:wAfter w:w="236" w:type="dxa"/>
          <w:trHeight w:val="5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Рассмотрение вопросов исполнения закон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дательства о борьбе с коррупцией на сов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щаниях при директоре, педагогических с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ветах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</w:p>
        </w:tc>
      </w:tr>
      <w:tr w:rsidR="001C45FB" w:rsidRPr="006F17DA" w:rsidTr="00222A5B">
        <w:trPr>
          <w:gridAfter w:val="1"/>
          <w:wAfter w:w="236" w:type="dxa"/>
          <w:trHeight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Привлечение к дисциплинарной ответс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т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венности работников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, не прин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мающих должных мер по обеспечению 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с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полнения антикоррупционного законод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а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тельства.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По факту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</w:tc>
      </w:tr>
      <w:tr w:rsidR="001C45FB" w:rsidRPr="006F17DA" w:rsidTr="00222A5B">
        <w:trPr>
          <w:gridAfter w:val="1"/>
          <w:wAfter w:w="236" w:type="dxa"/>
          <w:trHeight w:val="102"/>
          <w:jc w:val="center"/>
        </w:trPr>
        <w:tc>
          <w:tcPr>
            <w:tcW w:w="10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b/>
                <w:bCs/>
                <w:sz w:val="28"/>
                <w:szCs w:val="28"/>
              </w:rPr>
              <w:t>Антикоррупционное образование</w:t>
            </w:r>
          </w:p>
        </w:tc>
      </w:tr>
      <w:tr w:rsidR="001C45FB" w:rsidRPr="006F17DA" w:rsidTr="00222A5B">
        <w:trPr>
          <w:gridAfter w:val="1"/>
          <w:wAfter w:w="236" w:type="dxa"/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Изучение проблемы коррупции в госуда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р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стве в рамках тем учебной программы на уроках обществознания.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  <w:p w:rsidR="001C45FB" w:rsidRPr="006F17DA" w:rsidRDefault="001C45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Учитель общес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т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вознания</w:t>
            </w:r>
          </w:p>
          <w:p w:rsidR="001C45FB" w:rsidRPr="006F17DA" w:rsidRDefault="001C45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5FB" w:rsidRPr="006F17DA" w:rsidTr="00222A5B">
        <w:trPr>
          <w:gridAfter w:val="1"/>
          <w:wAfter w:w="236" w:type="dxa"/>
          <w:trHeight w:val="4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Информационная общешкольная линейка «Ознакомление обучающихся со статьями УК РФ о наказании за коррупционную де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я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тельность»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 раз в год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Педагог-организатор</w:t>
            </w:r>
          </w:p>
        </w:tc>
      </w:tr>
      <w:tr w:rsidR="001C45FB" w:rsidRPr="006F17DA" w:rsidTr="00222A5B">
        <w:trPr>
          <w:trHeight w:val="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Выставка книг в библиотеке «Нет корру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п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ции!»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5FB" w:rsidRPr="006F17DA" w:rsidRDefault="009C3CFB" w:rsidP="00222A5B">
            <w:pPr>
              <w:suppressAutoHyphens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F17DA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1C45FB" w:rsidRPr="006F17DA" w:rsidRDefault="001C45FB" w:rsidP="00222A5B">
            <w:pPr>
              <w:suppressAutoHyphens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1C45FB" w:rsidRPr="006F17DA" w:rsidRDefault="001C45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5FB" w:rsidRPr="006F17DA" w:rsidRDefault="001C45FB" w:rsidP="006F17DA">
            <w:pPr>
              <w:suppressAutoHyphens w:val="0"/>
              <w:spacing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1C45FB" w:rsidRPr="006F17DA" w:rsidRDefault="001C45FB" w:rsidP="006F17DA">
            <w:pPr>
              <w:suppressAutoHyphens w:val="0"/>
              <w:spacing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1C45FB" w:rsidRPr="006F17DA" w:rsidRDefault="001C45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5FB" w:rsidRPr="006F17DA" w:rsidTr="00222A5B">
        <w:trPr>
          <w:gridAfter w:val="1"/>
          <w:wAfter w:w="236" w:type="dxa"/>
          <w:trHeight w:val="66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Творческая работа (сочинение, эссе) среди обучающихся 7-9  классов на темы: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«Если бы я стал президентом», «Как б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роться со взятками», «Легко ли всегда быть честным?»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Учителя русского языка,</w:t>
            </w:r>
          </w:p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классные руков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дители</w:t>
            </w:r>
          </w:p>
        </w:tc>
      </w:tr>
      <w:tr w:rsidR="001C45FB" w:rsidRPr="006F17DA" w:rsidTr="00222A5B">
        <w:trPr>
          <w:gridAfter w:val="1"/>
          <w:wAfter w:w="236" w:type="dxa"/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Проведение тематических  классных часов </w:t>
            </w:r>
          </w:p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i/>
                <w:sz w:val="28"/>
                <w:szCs w:val="28"/>
                <w:u w:val="single"/>
              </w:rPr>
              <w:t>1-</w:t>
            </w:r>
            <w:r w:rsidR="00222A5B">
              <w:rPr>
                <w:rFonts w:ascii="PT Astra Serif" w:hAnsi="PT Astra Serif"/>
                <w:i/>
                <w:sz w:val="28"/>
                <w:szCs w:val="28"/>
                <w:u w:val="single"/>
              </w:rPr>
              <w:t>8</w:t>
            </w:r>
            <w:r w:rsidRPr="006F17DA">
              <w:rPr>
                <w:rFonts w:ascii="PT Astra Serif" w:hAnsi="PT Astra Serif"/>
                <w:i/>
                <w:sz w:val="28"/>
                <w:szCs w:val="28"/>
                <w:u w:val="single"/>
              </w:rPr>
              <w:t xml:space="preserve">  класс</w:t>
            </w:r>
            <w:r w:rsidRPr="006F17DA">
              <w:rPr>
                <w:rFonts w:ascii="PT Astra Serif" w:hAnsi="PT Astra Serif"/>
                <w:sz w:val="28"/>
                <w:szCs w:val="28"/>
              </w:rPr>
              <w:t>: Что такое коррупция?</w:t>
            </w:r>
          </w:p>
          <w:p w:rsidR="001C45FB" w:rsidRPr="006F17DA" w:rsidRDefault="00222A5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  <w:u w:val="single"/>
              </w:rPr>
              <w:t>9</w:t>
            </w:r>
            <w:r w:rsidR="009C3CFB" w:rsidRPr="006F17DA">
              <w:rPr>
                <w:rFonts w:ascii="PT Astra Serif" w:hAnsi="PT Astra Serif"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PT Astra Serif" w:hAnsi="PT Astra Serif"/>
                <w:i/>
                <w:sz w:val="28"/>
                <w:szCs w:val="28"/>
                <w:u w:val="single"/>
              </w:rPr>
              <w:t>11</w:t>
            </w:r>
            <w:r w:rsidR="009C3CFB" w:rsidRPr="006F17DA">
              <w:rPr>
                <w:rFonts w:ascii="PT Astra Serif" w:hAnsi="PT Astra Serif"/>
                <w:i/>
                <w:sz w:val="28"/>
                <w:szCs w:val="28"/>
                <w:u w:val="single"/>
              </w:rPr>
              <w:t xml:space="preserve">  классы</w:t>
            </w:r>
            <w:r w:rsidR="009C3CFB" w:rsidRPr="006F17DA">
              <w:rPr>
                <w:rFonts w:ascii="PT Astra Serif" w:hAnsi="PT Astra Serif"/>
                <w:sz w:val="28"/>
                <w:szCs w:val="28"/>
              </w:rPr>
              <w:t>: Ответственность за корру</w:t>
            </w:r>
            <w:r w:rsidR="009C3CFB" w:rsidRPr="006F17DA">
              <w:rPr>
                <w:rFonts w:ascii="PT Astra Serif" w:hAnsi="PT Astra Serif"/>
                <w:sz w:val="28"/>
                <w:szCs w:val="28"/>
              </w:rPr>
              <w:t>п</w:t>
            </w:r>
            <w:r w:rsidR="009C3CFB" w:rsidRPr="006F17DA">
              <w:rPr>
                <w:rFonts w:ascii="PT Astra Serif" w:hAnsi="PT Astra Serif"/>
                <w:sz w:val="28"/>
                <w:szCs w:val="28"/>
              </w:rPr>
              <w:t>цию.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1 раз в год по воспитательному  плану классных руководителей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Классные рук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водители 1- </w:t>
            </w:r>
            <w:r w:rsidR="00222A5B">
              <w:rPr>
                <w:rFonts w:ascii="PT Astra Serif" w:hAnsi="PT Astra Serif"/>
                <w:sz w:val="28"/>
                <w:szCs w:val="28"/>
              </w:rPr>
              <w:t>11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 классов</w:t>
            </w:r>
          </w:p>
        </w:tc>
      </w:tr>
      <w:tr w:rsidR="001C45FB" w:rsidRPr="006F17DA" w:rsidTr="00222A5B">
        <w:trPr>
          <w:gridAfter w:val="1"/>
          <w:wAfter w:w="236" w:type="dxa"/>
          <w:trHeight w:val="64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Выставка рисунков антикоррупционной н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а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правленности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5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Учитель ИЗО</w:t>
            </w:r>
          </w:p>
          <w:p w:rsidR="001C45FB" w:rsidRPr="006F17DA" w:rsidRDefault="001C45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5FB" w:rsidRPr="006F17DA" w:rsidTr="00222A5B">
        <w:trPr>
          <w:gridAfter w:val="1"/>
          <w:wAfter w:w="236" w:type="dxa"/>
          <w:trHeight w:val="64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Организация и проведение к Междунаро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д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ному дню борьбы с коррупцией (9 декабря) классных часов  на тему «Защита законных интересов несовершеннолетних от угроз, связанных с коррупцией».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Классные рук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водители</w:t>
            </w:r>
          </w:p>
          <w:p w:rsidR="001C45FB" w:rsidRPr="006F17DA" w:rsidRDefault="001C45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5FB" w:rsidRPr="006F17DA" w:rsidTr="00222A5B">
        <w:trPr>
          <w:gridAfter w:val="1"/>
          <w:wAfter w:w="236" w:type="dxa"/>
          <w:trHeight w:val="102"/>
          <w:jc w:val="center"/>
        </w:trPr>
        <w:tc>
          <w:tcPr>
            <w:tcW w:w="10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1C45FB" w:rsidRPr="006F17DA" w:rsidTr="00222A5B">
        <w:trPr>
          <w:gridAfter w:val="1"/>
          <w:wAfter w:w="236" w:type="dxa"/>
          <w:trHeight w:val="5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Корректировка планов мероприятий по формированию</w:t>
            </w:r>
            <w:r w:rsidR="00222A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антикоррупционного мир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воззрения обучающихся.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Классные рук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водители</w:t>
            </w:r>
          </w:p>
        </w:tc>
      </w:tr>
      <w:tr w:rsidR="001C45FB" w:rsidRPr="006F17DA" w:rsidTr="00222A5B">
        <w:trPr>
          <w:gridAfter w:val="1"/>
          <w:wAfter w:w="236" w:type="dxa"/>
          <w:trHeight w:val="38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Встречи педагогического коллектива с представителями правоохранительных 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р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ганов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Педагог-организатор</w:t>
            </w:r>
          </w:p>
        </w:tc>
      </w:tr>
      <w:tr w:rsidR="001C45FB" w:rsidRPr="006F17DA" w:rsidTr="00222A5B">
        <w:trPr>
          <w:gridAfter w:val="1"/>
          <w:wAfter w:w="236" w:type="dxa"/>
          <w:trHeight w:val="6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Знакомство вновь принятых сотрудников с распоряжениями администрации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>,</w:t>
            </w:r>
            <w:r w:rsidR="00222A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заместитель директора по УВР</w:t>
            </w:r>
          </w:p>
        </w:tc>
      </w:tr>
      <w:tr w:rsidR="001C45FB" w:rsidRPr="006F17DA" w:rsidTr="00222A5B">
        <w:trPr>
          <w:gridAfter w:val="1"/>
          <w:wAfter w:w="236" w:type="dxa"/>
          <w:trHeight w:val="102"/>
          <w:jc w:val="center"/>
        </w:trPr>
        <w:tc>
          <w:tcPr>
            <w:tcW w:w="10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C45FB" w:rsidRPr="006F17DA" w:rsidTr="00222A5B">
        <w:trPr>
          <w:gridAfter w:val="1"/>
          <w:wAfter w:w="236" w:type="dxa"/>
          <w:trHeight w:val="3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26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Размещение на сайте ОУ правовых актов антикоррупционного содержания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Ответственный  по сайту</w:t>
            </w:r>
          </w:p>
        </w:tc>
      </w:tr>
      <w:tr w:rsidR="001C45FB" w:rsidRPr="006F17DA" w:rsidTr="00222A5B">
        <w:trPr>
          <w:gridAfter w:val="1"/>
          <w:wAfter w:w="236" w:type="dxa"/>
          <w:trHeight w:val="30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Участие в публичном отчете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222A5B">
              <w:rPr>
                <w:rFonts w:ascii="PT Astra Serif" w:hAnsi="PT Astra Serif"/>
                <w:sz w:val="28"/>
                <w:szCs w:val="28"/>
              </w:rPr>
              <w:t>гимн</w:t>
            </w:r>
            <w:r w:rsidR="00222A5B">
              <w:rPr>
                <w:rFonts w:ascii="PT Astra Serif" w:hAnsi="PT Astra Serif"/>
                <w:sz w:val="28"/>
                <w:szCs w:val="28"/>
              </w:rPr>
              <w:t>а</w:t>
            </w:r>
            <w:r w:rsidR="00222A5B">
              <w:rPr>
                <w:rFonts w:ascii="PT Astra Serif" w:hAnsi="PT Astra Serif"/>
                <w:sz w:val="28"/>
                <w:szCs w:val="28"/>
              </w:rPr>
              <w:t>зии</w:t>
            </w:r>
          </w:p>
        </w:tc>
      </w:tr>
      <w:tr w:rsidR="001C45FB" w:rsidRPr="006F17DA" w:rsidTr="00222A5B">
        <w:trPr>
          <w:gridAfter w:val="1"/>
          <w:wAfter w:w="236" w:type="dxa"/>
          <w:trHeight w:val="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Родительские собрания по темам формир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вания антикоррупционного мировоззрения учащихся (протоколы родительских собр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а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ний)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В  течение</w:t>
            </w:r>
          </w:p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2 и 4 четверти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Классные рук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о</w:t>
            </w:r>
            <w:r w:rsidRPr="006F17DA">
              <w:rPr>
                <w:rFonts w:ascii="PT Astra Serif" w:hAnsi="PT Astra Serif"/>
                <w:sz w:val="28"/>
                <w:szCs w:val="28"/>
              </w:rPr>
              <w:t>водители</w:t>
            </w:r>
          </w:p>
        </w:tc>
      </w:tr>
      <w:tr w:rsidR="001C45FB" w:rsidRPr="006F17DA" w:rsidTr="00222A5B">
        <w:trPr>
          <w:gridAfter w:val="1"/>
          <w:wAfter w:w="236" w:type="dxa"/>
          <w:trHeight w:val="330"/>
          <w:jc w:val="center"/>
        </w:trPr>
        <w:tc>
          <w:tcPr>
            <w:tcW w:w="10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F17DA">
              <w:rPr>
                <w:rFonts w:ascii="PT Astra Serif" w:hAnsi="PT Astra Serif"/>
                <w:b/>
                <w:sz w:val="28"/>
                <w:szCs w:val="28"/>
              </w:rPr>
              <w:t>Работа с документацией</w:t>
            </w:r>
          </w:p>
        </w:tc>
      </w:tr>
      <w:tr w:rsidR="001C45FB" w:rsidRPr="006F17DA" w:rsidTr="00222A5B">
        <w:trPr>
          <w:gridAfter w:val="1"/>
          <w:wAfter w:w="236" w:type="dxa"/>
          <w:trHeight w:val="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Социологический опрос «Отношение уч</w:t>
            </w: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а</w:t>
            </w: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 xml:space="preserve">щихся </w:t>
            </w:r>
            <w:r w:rsidR="00222A5B">
              <w:rPr>
                <w:rFonts w:ascii="PT Astra Serif" w:hAnsi="PT Astra Serif"/>
                <w:color w:val="auto"/>
                <w:sz w:val="28"/>
                <w:szCs w:val="28"/>
              </w:rPr>
              <w:t>гимназии</w:t>
            </w: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к явлениям коррупции». (уч</w:t>
            </w:r>
            <w:r w:rsidR="00222A5B">
              <w:rPr>
                <w:rFonts w:ascii="PT Astra Serif" w:hAnsi="PT Astra Serif"/>
                <w:color w:val="auto"/>
                <w:sz w:val="28"/>
                <w:szCs w:val="28"/>
              </w:rPr>
              <w:t>ащиеся 8-</w:t>
            </w: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9 классов)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Педагог-организатор</w:t>
            </w:r>
          </w:p>
        </w:tc>
      </w:tr>
      <w:tr w:rsidR="001C45FB" w:rsidRPr="006F17DA" w:rsidTr="00222A5B">
        <w:trPr>
          <w:gridAfter w:val="1"/>
          <w:wAfter w:w="236" w:type="dxa"/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6F17DA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6F17DA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Отчет о проделанной работе (подведение итогов раб</w:t>
            </w:r>
            <w:bookmarkStart w:id="0" w:name="_GoBack"/>
            <w:bookmarkEnd w:id="0"/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оты)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1 раз в полугодие</w:t>
            </w: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B" w:rsidRPr="006F17DA" w:rsidRDefault="009C3CFB" w:rsidP="00222A5B">
            <w:pPr>
              <w:pStyle w:val="Default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6F17DA">
              <w:rPr>
                <w:rFonts w:ascii="PT Astra Serif" w:hAnsi="PT Astra Serif"/>
                <w:color w:val="auto"/>
                <w:sz w:val="28"/>
                <w:szCs w:val="28"/>
              </w:rPr>
              <w:t>Педагог-организатор</w:t>
            </w:r>
          </w:p>
        </w:tc>
      </w:tr>
    </w:tbl>
    <w:p w:rsidR="001C45FB" w:rsidRPr="006F17DA" w:rsidRDefault="001C45FB" w:rsidP="006F17DA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1C45FB" w:rsidRPr="006F17DA" w:rsidSect="0022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58" w:rsidRDefault="00B96558">
      <w:pPr>
        <w:spacing w:line="240" w:lineRule="auto"/>
      </w:pPr>
      <w:r>
        <w:separator/>
      </w:r>
    </w:p>
  </w:endnote>
  <w:endnote w:type="continuationSeparator" w:id="1">
    <w:p w:rsidR="00B96558" w:rsidRDefault="00B9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58" w:rsidRDefault="00B96558">
      <w:r>
        <w:separator/>
      </w:r>
    </w:p>
  </w:footnote>
  <w:footnote w:type="continuationSeparator" w:id="1">
    <w:p w:rsidR="00B96558" w:rsidRDefault="00B9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A51"/>
    <w:rsid w:val="001C45FB"/>
    <w:rsid w:val="00222A5B"/>
    <w:rsid w:val="002B6EC2"/>
    <w:rsid w:val="00463586"/>
    <w:rsid w:val="006F17DA"/>
    <w:rsid w:val="008720D1"/>
    <w:rsid w:val="009C3CFB"/>
    <w:rsid w:val="00B32D4F"/>
    <w:rsid w:val="00B96558"/>
    <w:rsid w:val="00CA5A51"/>
    <w:rsid w:val="00E4431D"/>
    <w:rsid w:val="74DF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F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C45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C45F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1C45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2019-11-11T21:11:00Z</cp:lastPrinted>
  <dcterms:created xsi:type="dcterms:W3CDTF">2023-04-17T08:50:00Z</dcterms:created>
  <dcterms:modified xsi:type="dcterms:W3CDTF">2023-04-17T08:50:00Z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7B0047DB66954F85A5879183B3BE90AB</vt:lpwstr>
  </property>
</Properties>
</file>